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75384B">
      <w:pPr>
        <w:spacing w:line="360" w:lineRule="auto"/>
        <w:jc w:val="center"/>
        <w:rPr>
          <w:rFonts w:asciiTheme="minorEastAsia" w:hAnsiTheme="minorEastAsia" w:eastAsiaTheme="minorEastAsia"/>
          <w:sz w:val="24"/>
        </w:rPr>
      </w:pPr>
      <w:bookmarkStart w:id="0" w:name="_GoBack"/>
      <w:bookmarkEnd w:id="0"/>
      <w:r>
        <w:rPr>
          <w:rFonts w:hint="eastAsia" w:cs="宋体" w:asciiTheme="minorEastAsia" w:hAnsiTheme="minorEastAsia" w:eastAsiaTheme="minorEastAsia"/>
          <w:bCs/>
          <w:sz w:val="24"/>
        </w:rPr>
        <w:t>高精度示波器及配套探头</w:t>
      </w:r>
    </w:p>
    <w:p w14:paraId="01DB6630">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一、技术参数：</w:t>
      </w:r>
    </w:p>
    <w:p w14:paraId="7B1DF47A">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1、主机：</w:t>
      </w:r>
    </w:p>
    <w:p w14:paraId="3F9908E7">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1.1、模拟通道：</w:t>
      </w:r>
    </w:p>
    <w:p w14:paraId="51B13787">
      <w:pPr>
        <w:spacing w:line="360" w:lineRule="auto"/>
        <w:jc w:val="left"/>
        <w:rPr>
          <w:rFonts w:cs="微软雅黑" w:asciiTheme="minorEastAsia" w:hAnsiTheme="minorEastAsia" w:eastAsiaTheme="minorEastAsia"/>
          <w:sz w:val="24"/>
        </w:rPr>
      </w:pPr>
      <w:r>
        <w:rPr>
          <w:rFonts w:hint="eastAsia" w:ascii="仿宋_GB2312" w:hAnsi="仿宋_GB2312" w:eastAsia="仿宋_GB2312" w:cs="仿宋_GB2312"/>
          <w:sz w:val="24"/>
        </w:rPr>
        <w:t>★</w:t>
      </w:r>
      <w:r>
        <w:rPr>
          <w:rFonts w:hint="eastAsia" w:cs="微软雅黑" w:asciiTheme="minorEastAsia" w:hAnsiTheme="minorEastAsia" w:eastAsiaTheme="minorEastAsia"/>
          <w:sz w:val="24"/>
        </w:rPr>
        <w:t>1.1.1、模拟通道≥2路，带宽≥</w:t>
      </w:r>
      <w:r>
        <w:rPr>
          <w:rFonts w:cs="微软雅黑" w:asciiTheme="minorEastAsia" w:hAnsiTheme="minorEastAsia" w:eastAsiaTheme="minorEastAsia"/>
          <w:sz w:val="24"/>
        </w:rPr>
        <w:t>500MHz</w:t>
      </w:r>
      <w:r>
        <w:rPr>
          <w:rFonts w:hint="eastAsia" w:cs="微软雅黑" w:asciiTheme="minorEastAsia" w:hAnsiTheme="minorEastAsia" w:eastAsiaTheme="minorEastAsia"/>
          <w:sz w:val="24"/>
        </w:rPr>
        <w:t>。</w:t>
      </w:r>
    </w:p>
    <w:p w14:paraId="08CAC727">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#1.1.2、每通道采样率≥2.5GS/s、每通道存储深度≥10M点。</w:t>
      </w:r>
    </w:p>
    <w:p w14:paraId="466AA0A7">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1.2、数字通道：</w:t>
      </w:r>
    </w:p>
    <w:p w14:paraId="508E071C">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1.2.1、数字通道≥</w:t>
      </w:r>
      <w:r>
        <w:rPr>
          <w:rFonts w:cs="微软雅黑" w:asciiTheme="minorEastAsia" w:hAnsiTheme="minorEastAsia" w:eastAsiaTheme="minorEastAsia"/>
          <w:sz w:val="24"/>
        </w:rPr>
        <w:t>16路</w:t>
      </w:r>
      <w:r>
        <w:rPr>
          <w:rFonts w:hint="eastAsia" w:cs="微软雅黑" w:asciiTheme="minorEastAsia" w:hAnsiTheme="minorEastAsia" w:eastAsiaTheme="minorEastAsia"/>
          <w:sz w:val="24"/>
        </w:rPr>
        <w:t>，输入阻抗≥100kΩ。</w:t>
      </w:r>
    </w:p>
    <w:p w14:paraId="3ED2DE7D">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1.2.2、输入电压范围：</w:t>
      </w:r>
      <w:r>
        <w:rPr>
          <w:rFonts w:cs="微软雅黑" w:asciiTheme="minorEastAsia" w:hAnsiTheme="minorEastAsia" w:eastAsiaTheme="minorEastAsia"/>
          <w:sz w:val="24"/>
        </w:rPr>
        <w:t>-20V</w:t>
      </w:r>
      <w:r>
        <w:rPr>
          <w:rFonts w:hint="eastAsia" w:cs="微软雅黑" w:asciiTheme="minorEastAsia" w:hAnsiTheme="minorEastAsia" w:eastAsiaTheme="minorEastAsia"/>
          <w:sz w:val="24"/>
        </w:rPr>
        <w:t>～</w:t>
      </w:r>
      <w:r>
        <w:rPr>
          <w:rFonts w:cs="微软雅黑" w:asciiTheme="minorEastAsia" w:hAnsiTheme="minorEastAsia" w:eastAsiaTheme="minorEastAsia"/>
          <w:sz w:val="24"/>
        </w:rPr>
        <w:t>+30V</w:t>
      </w:r>
      <w:r>
        <w:rPr>
          <w:rFonts w:hint="eastAsia" w:cs="微软雅黑" w:asciiTheme="minorEastAsia" w:hAnsiTheme="minorEastAsia" w:eastAsiaTheme="minorEastAsia"/>
          <w:sz w:val="24"/>
        </w:rPr>
        <w:t>。</w:t>
      </w:r>
    </w:p>
    <w:p w14:paraId="6877F026">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1.3、任意波形函数发生器：</w:t>
      </w:r>
    </w:p>
    <w:p w14:paraId="72CD8861">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1.3.1、预定义波形≥15种，记录长度≥130k。</w:t>
      </w:r>
    </w:p>
    <w:p w14:paraId="2698AB10">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1.3.2、带宽：≥50MHz。</w:t>
      </w:r>
    </w:p>
    <w:p w14:paraId="5898B62E">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1.4、频谱分析仪通道带宽：</w:t>
      </w:r>
      <w:r>
        <w:rPr>
          <w:rFonts w:cs="微软雅黑" w:asciiTheme="minorEastAsia" w:hAnsiTheme="minorEastAsia" w:eastAsiaTheme="minorEastAsia"/>
          <w:sz w:val="24"/>
        </w:rPr>
        <w:t>9kHz</w:t>
      </w:r>
      <w:r>
        <w:rPr>
          <w:rFonts w:hint="eastAsia" w:cs="微软雅黑" w:asciiTheme="minorEastAsia" w:hAnsiTheme="minorEastAsia" w:eastAsiaTheme="minorEastAsia"/>
          <w:sz w:val="24"/>
        </w:rPr>
        <w:t>～</w:t>
      </w:r>
      <w:r>
        <w:rPr>
          <w:rFonts w:cs="微软雅黑" w:asciiTheme="minorEastAsia" w:hAnsiTheme="minorEastAsia" w:eastAsiaTheme="minorEastAsia"/>
          <w:sz w:val="24"/>
        </w:rPr>
        <w:t>1GHz</w:t>
      </w:r>
      <w:r>
        <w:rPr>
          <w:rFonts w:hint="eastAsia" w:cs="微软雅黑" w:asciiTheme="minorEastAsia" w:hAnsiTheme="minorEastAsia" w:eastAsiaTheme="minorEastAsia"/>
          <w:sz w:val="24"/>
        </w:rPr>
        <w:t>，解析带宽：</w:t>
      </w:r>
      <w:r>
        <w:rPr>
          <w:rFonts w:cs="微软雅黑" w:asciiTheme="minorEastAsia" w:hAnsiTheme="minorEastAsia" w:eastAsiaTheme="minorEastAsia"/>
          <w:sz w:val="24"/>
        </w:rPr>
        <w:t>20Hz</w:t>
      </w:r>
      <w:r>
        <w:rPr>
          <w:rFonts w:hint="eastAsia" w:cs="微软雅黑" w:asciiTheme="minorEastAsia" w:hAnsiTheme="minorEastAsia" w:eastAsiaTheme="minorEastAsia"/>
          <w:sz w:val="24"/>
        </w:rPr>
        <w:t>～</w:t>
      </w:r>
      <w:r>
        <w:rPr>
          <w:rFonts w:cs="微软雅黑" w:asciiTheme="minorEastAsia" w:hAnsiTheme="minorEastAsia" w:eastAsiaTheme="minorEastAsia"/>
          <w:sz w:val="24"/>
        </w:rPr>
        <w:t>150MHz</w:t>
      </w:r>
      <w:r>
        <w:rPr>
          <w:rFonts w:hint="eastAsia" w:cs="微软雅黑" w:asciiTheme="minorEastAsia" w:hAnsiTheme="minorEastAsia" w:eastAsiaTheme="minorEastAsia"/>
          <w:sz w:val="24"/>
        </w:rPr>
        <w:t>。</w:t>
      </w:r>
    </w:p>
    <w:p w14:paraId="25C9E2D6">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1.5、控制、分析系统：</w:t>
      </w:r>
    </w:p>
    <w:p w14:paraId="5F2262CA">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1.5.1、液晶显示屏≥12英寸,分辨率≥1920×1080。</w:t>
      </w:r>
    </w:p>
    <w:p w14:paraId="2C7F9771">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1.5.2、具有电压表（≥4位）和频率计（≥5位）功能。</w:t>
      </w:r>
    </w:p>
    <w:p w14:paraId="01049248">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2、探头：</w:t>
      </w:r>
    </w:p>
    <w:p w14:paraId="30B01EAB">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2.1、无源电压探头：带宽≥</w:t>
      </w:r>
      <w:r>
        <w:rPr>
          <w:rFonts w:cs="微软雅黑" w:asciiTheme="minorEastAsia" w:hAnsiTheme="minorEastAsia" w:eastAsiaTheme="minorEastAsia"/>
          <w:sz w:val="24"/>
        </w:rPr>
        <w:t>500MHz</w:t>
      </w:r>
      <w:r>
        <w:rPr>
          <w:rFonts w:hint="eastAsia" w:cs="微软雅黑" w:asciiTheme="minorEastAsia" w:hAnsiTheme="minorEastAsia" w:eastAsiaTheme="minorEastAsia"/>
          <w:sz w:val="24"/>
        </w:rPr>
        <w:t>。</w:t>
      </w:r>
    </w:p>
    <w:p w14:paraId="01DC6D49">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2.2、电流探头：</w:t>
      </w:r>
    </w:p>
    <w:p w14:paraId="1720598C">
      <w:pPr>
        <w:spacing w:line="360" w:lineRule="auto"/>
        <w:jc w:val="left"/>
        <w:rPr>
          <w:rFonts w:cs="微软雅黑" w:asciiTheme="minorEastAsia" w:hAnsiTheme="minorEastAsia" w:eastAsiaTheme="minorEastAsia"/>
          <w:sz w:val="24"/>
        </w:rPr>
      </w:pPr>
      <w:r>
        <w:rPr>
          <w:rFonts w:hint="eastAsia" w:ascii="仿宋_GB2312" w:hAnsi="仿宋_GB2312" w:eastAsia="仿宋_GB2312" w:cs="仿宋_GB2312"/>
          <w:sz w:val="24"/>
        </w:rPr>
        <w:t>★</w:t>
      </w:r>
      <w:r>
        <w:rPr>
          <w:rFonts w:hint="eastAsia" w:cs="微软雅黑" w:asciiTheme="minorEastAsia" w:hAnsiTheme="minorEastAsia" w:eastAsiaTheme="minorEastAsia"/>
          <w:sz w:val="24"/>
        </w:rPr>
        <w:t>2.2.1、非接触式测量。</w:t>
      </w:r>
    </w:p>
    <w:p w14:paraId="0725D1C5">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2.2.2、频率范围，DC～100MHz；电流峰值≥50A。</w:t>
      </w:r>
    </w:p>
    <w:p w14:paraId="244F4C07">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2.3、增益探头：</w:t>
      </w:r>
    </w:p>
    <w:p w14:paraId="11062112">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2.3.1、增益调节范围：0.1×～</w:t>
      </w:r>
      <w:r>
        <w:rPr>
          <w:rFonts w:cs="微软雅黑" w:asciiTheme="minorEastAsia" w:hAnsiTheme="minorEastAsia" w:eastAsiaTheme="minorEastAsia"/>
          <w:sz w:val="24"/>
        </w:rPr>
        <w:t>100</w:t>
      </w:r>
      <w:r>
        <w:rPr>
          <w:rFonts w:hint="eastAsia" w:cs="微软雅黑" w:asciiTheme="minorEastAsia" w:hAnsiTheme="minorEastAsia" w:eastAsiaTheme="minorEastAsia"/>
          <w:sz w:val="24"/>
        </w:rPr>
        <w:t>×；调节档位≥4档。</w:t>
      </w:r>
    </w:p>
    <w:p w14:paraId="56DAF1AE">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2.3.2、</w:t>
      </w:r>
      <w:r>
        <w:rPr>
          <w:rFonts w:cs="微软雅黑" w:asciiTheme="minorEastAsia" w:hAnsiTheme="minorEastAsia" w:eastAsiaTheme="minorEastAsia"/>
          <w:sz w:val="24"/>
        </w:rPr>
        <w:t>CMRR</w:t>
      </w:r>
      <w:r>
        <w:rPr>
          <w:rFonts w:hint="eastAsia" w:cs="微软雅黑" w:asciiTheme="minorEastAsia" w:hAnsiTheme="minorEastAsia" w:eastAsiaTheme="minorEastAsia"/>
          <w:sz w:val="24"/>
        </w:rPr>
        <w:t>：≥</w:t>
      </w:r>
      <w:r>
        <w:rPr>
          <w:rFonts w:cs="微软雅黑" w:asciiTheme="minorEastAsia" w:hAnsiTheme="minorEastAsia" w:eastAsiaTheme="minorEastAsia"/>
          <w:sz w:val="24"/>
        </w:rPr>
        <w:t>100000:1。</w:t>
      </w:r>
      <w:r>
        <w:rPr>
          <w:rFonts w:cs="微软雅黑" w:asciiTheme="minorEastAsia" w:hAnsiTheme="minorEastAsia" w:eastAsiaTheme="minorEastAsia"/>
          <w:sz w:val="24"/>
        </w:rPr>
        <w:br w:type="textWrapping"/>
      </w:r>
      <w:r>
        <w:rPr>
          <w:rFonts w:hint="eastAsia" w:cs="微软雅黑" w:asciiTheme="minorEastAsia" w:hAnsiTheme="minorEastAsia" w:eastAsiaTheme="minorEastAsia"/>
          <w:sz w:val="24"/>
        </w:rPr>
        <w:t>2.4、差分探头：</w:t>
      </w:r>
    </w:p>
    <w:p w14:paraId="00C6E18E">
      <w:pPr>
        <w:spacing w:line="360" w:lineRule="auto"/>
        <w:jc w:val="left"/>
        <w:rPr>
          <w:rFonts w:cs="微软雅黑" w:asciiTheme="minorEastAsia" w:hAnsiTheme="minorEastAsia" w:eastAsiaTheme="minorEastAsia"/>
          <w:sz w:val="24"/>
        </w:rPr>
      </w:pPr>
      <w:r>
        <w:rPr>
          <w:rFonts w:hint="eastAsia" w:ascii="仿宋_GB2312" w:hAnsi="仿宋_GB2312" w:eastAsia="仿宋_GB2312" w:cs="仿宋_GB2312"/>
          <w:sz w:val="24"/>
        </w:rPr>
        <w:t>★</w:t>
      </w:r>
      <w:r>
        <w:rPr>
          <w:rFonts w:hint="eastAsia" w:cs="微软雅黑" w:asciiTheme="minorEastAsia" w:hAnsiTheme="minorEastAsia" w:eastAsiaTheme="minorEastAsia"/>
          <w:sz w:val="24"/>
        </w:rPr>
        <w:t>2.4.1、带宽≥</w:t>
      </w:r>
      <w:r>
        <w:rPr>
          <w:rFonts w:cs="微软雅黑" w:asciiTheme="minorEastAsia" w:hAnsiTheme="minorEastAsia" w:eastAsiaTheme="minorEastAsia"/>
          <w:sz w:val="24"/>
        </w:rPr>
        <w:t>50MHz，100:1/1000:1</w:t>
      </w:r>
      <w:r>
        <w:rPr>
          <w:rFonts w:hint="eastAsia" w:cs="微软雅黑" w:asciiTheme="minorEastAsia" w:hAnsiTheme="minorEastAsia" w:eastAsiaTheme="minorEastAsia"/>
          <w:sz w:val="24"/>
        </w:rPr>
        <w:t>。</w:t>
      </w:r>
    </w:p>
    <w:p w14:paraId="5173F906">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2.4.2、差分电压：≥</w:t>
      </w:r>
      <w:r>
        <w:rPr>
          <w:rFonts w:cs="微软雅黑" w:asciiTheme="minorEastAsia" w:hAnsiTheme="minorEastAsia" w:eastAsiaTheme="minorEastAsia"/>
          <w:sz w:val="24"/>
        </w:rPr>
        <w:t>5</w:t>
      </w:r>
      <w:r>
        <w:rPr>
          <w:rFonts w:hint="eastAsia" w:cs="微软雅黑" w:asciiTheme="minorEastAsia" w:hAnsiTheme="minorEastAsia" w:eastAsiaTheme="minorEastAsia"/>
          <w:sz w:val="24"/>
        </w:rPr>
        <w:t>5</w:t>
      </w:r>
      <w:r>
        <w:rPr>
          <w:rFonts w:cs="微软雅黑" w:asciiTheme="minorEastAsia" w:hAnsiTheme="minorEastAsia" w:eastAsiaTheme="minorEastAsia"/>
          <w:sz w:val="24"/>
        </w:rPr>
        <w:t>00V</w:t>
      </w:r>
      <w:r>
        <w:rPr>
          <w:rFonts w:hint="eastAsia" w:cs="微软雅黑" w:asciiTheme="minorEastAsia" w:hAnsiTheme="minorEastAsia" w:eastAsiaTheme="minorEastAsia"/>
          <w:sz w:val="24"/>
        </w:rPr>
        <w:t>。</w:t>
      </w:r>
      <w:r>
        <w:rPr>
          <w:rFonts w:hint="eastAsia" w:asciiTheme="minorEastAsia" w:hAnsiTheme="minorEastAsia" w:eastAsiaTheme="minorEastAsia"/>
          <w:sz w:val="24"/>
        </w:rPr>
        <w:br w:type="textWrapping"/>
      </w:r>
      <w:r>
        <w:rPr>
          <w:rFonts w:hint="eastAsia" w:cs="微软雅黑" w:asciiTheme="minorEastAsia" w:hAnsiTheme="minorEastAsia" w:eastAsiaTheme="minorEastAsia"/>
          <w:sz w:val="24"/>
        </w:rPr>
        <w:t>3、工作条件：</w:t>
      </w:r>
    </w:p>
    <w:p w14:paraId="0CCB5891">
      <w:pPr>
        <w:spacing w:line="360" w:lineRule="auto"/>
        <w:jc w:val="left"/>
        <w:rPr>
          <w:rFonts w:asciiTheme="minorEastAsia" w:hAnsiTheme="minorEastAsia" w:eastAsiaTheme="minorEastAsia"/>
          <w:sz w:val="24"/>
        </w:rPr>
      </w:pPr>
      <w:r>
        <w:rPr>
          <w:rFonts w:hint="eastAsia" w:cs="微软雅黑" w:asciiTheme="minorEastAsia" w:hAnsiTheme="minorEastAsia" w:eastAsiaTheme="minorEastAsia"/>
          <w:sz w:val="24"/>
        </w:rPr>
        <w:t>3.1、电源：AC 220V±10%；50±2Hz。</w:t>
      </w:r>
    </w:p>
    <w:p w14:paraId="446B3C9F">
      <w:pPr>
        <w:spacing w:line="360" w:lineRule="auto"/>
        <w:rPr>
          <w:rFonts w:asciiTheme="minorEastAsia" w:hAnsiTheme="minorEastAsia" w:eastAsiaTheme="minorEastAsia"/>
          <w:sz w:val="24"/>
        </w:rPr>
      </w:pPr>
      <w:r>
        <w:rPr>
          <w:rFonts w:hint="eastAsia" w:asciiTheme="minorEastAsia" w:hAnsiTheme="minorEastAsia" w:eastAsiaTheme="minorEastAsia"/>
          <w:sz w:val="24"/>
        </w:rPr>
        <w:t>3.2、工作环境温度范围：10～40℃。</w:t>
      </w:r>
    </w:p>
    <w:p w14:paraId="78709ED2">
      <w:pPr>
        <w:spacing w:line="360" w:lineRule="auto"/>
        <w:rPr>
          <w:rFonts w:asciiTheme="minorEastAsia" w:hAnsiTheme="minorEastAsia" w:eastAsiaTheme="minorEastAsia"/>
          <w:sz w:val="24"/>
        </w:rPr>
      </w:pPr>
      <w:r>
        <w:rPr>
          <w:rFonts w:hint="eastAsia" w:asciiTheme="minorEastAsia" w:hAnsiTheme="minorEastAsia" w:eastAsiaTheme="minorEastAsia"/>
          <w:sz w:val="24"/>
        </w:rPr>
        <w:t>3.3、环境湿度范围：10%～90%。</w:t>
      </w:r>
    </w:p>
    <w:p w14:paraId="2BADBB3E">
      <w:pPr>
        <w:tabs>
          <w:tab w:val="left" w:pos="312"/>
        </w:tabs>
        <w:spacing w:line="360" w:lineRule="auto"/>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二、主要配置：</w:t>
      </w:r>
    </w:p>
    <w:p w14:paraId="01B0A4D1">
      <w:pPr>
        <w:spacing w:line="360" w:lineRule="auto"/>
        <w:rPr>
          <w:rFonts w:asciiTheme="minorEastAsia" w:hAnsiTheme="minorEastAsia" w:eastAsiaTheme="minorEastAsia"/>
          <w:sz w:val="24"/>
        </w:rPr>
      </w:pPr>
      <w:r>
        <w:rPr>
          <w:rFonts w:hint="eastAsia" w:asciiTheme="minorEastAsia" w:hAnsiTheme="minorEastAsia" w:eastAsiaTheme="minorEastAsia"/>
          <w:sz w:val="24"/>
        </w:rPr>
        <w:t>1、主机：1台。</w:t>
      </w:r>
    </w:p>
    <w:p w14:paraId="65085B13">
      <w:pPr>
        <w:spacing w:line="360" w:lineRule="auto"/>
        <w:rPr>
          <w:rFonts w:asciiTheme="minorEastAsia" w:hAnsiTheme="minorEastAsia" w:eastAsiaTheme="minorEastAsia"/>
          <w:sz w:val="24"/>
        </w:rPr>
      </w:pPr>
      <w:r>
        <w:rPr>
          <w:rFonts w:hint="eastAsia" w:asciiTheme="minorEastAsia" w:hAnsiTheme="minorEastAsia" w:eastAsiaTheme="minorEastAsia"/>
          <w:sz w:val="24"/>
        </w:rPr>
        <w:t>2、16通道逻辑探头：1个。</w:t>
      </w:r>
    </w:p>
    <w:p w14:paraId="2C5A6ECD">
      <w:pPr>
        <w:spacing w:line="360" w:lineRule="auto"/>
        <w:rPr>
          <w:rFonts w:asciiTheme="minorEastAsia" w:hAnsiTheme="minorEastAsia" w:eastAsiaTheme="minorEastAsia"/>
          <w:sz w:val="24"/>
        </w:rPr>
      </w:pPr>
      <w:r>
        <w:rPr>
          <w:rFonts w:hint="eastAsia" w:asciiTheme="minorEastAsia" w:hAnsiTheme="minorEastAsia" w:eastAsiaTheme="minorEastAsia"/>
          <w:sz w:val="24"/>
        </w:rPr>
        <w:t>3、高压差分探头：2个。</w:t>
      </w:r>
    </w:p>
    <w:p w14:paraId="392A84E3">
      <w:pPr>
        <w:spacing w:line="360" w:lineRule="auto"/>
        <w:rPr>
          <w:rFonts w:asciiTheme="minorEastAsia" w:hAnsiTheme="minorEastAsia" w:eastAsiaTheme="minorEastAsia"/>
          <w:sz w:val="24"/>
        </w:rPr>
      </w:pPr>
      <w:r>
        <w:rPr>
          <w:rFonts w:hint="eastAsia" w:asciiTheme="minorEastAsia" w:hAnsiTheme="minorEastAsia" w:eastAsiaTheme="minorEastAsia"/>
          <w:sz w:val="24"/>
        </w:rPr>
        <w:t>4、增益探头：1个。</w:t>
      </w:r>
    </w:p>
    <w:p w14:paraId="43270337">
      <w:pPr>
        <w:spacing w:line="360" w:lineRule="auto"/>
        <w:rPr>
          <w:rFonts w:asciiTheme="minorEastAsia" w:hAnsiTheme="minorEastAsia" w:eastAsiaTheme="minorEastAsia"/>
          <w:sz w:val="24"/>
        </w:rPr>
      </w:pPr>
      <w:r>
        <w:rPr>
          <w:rFonts w:hint="eastAsia" w:asciiTheme="minorEastAsia" w:hAnsiTheme="minorEastAsia" w:eastAsiaTheme="minorEastAsia"/>
          <w:sz w:val="24"/>
        </w:rPr>
        <w:t>5、无源电压探头：4个。</w:t>
      </w:r>
    </w:p>
    <w:p w14:paraId="42D0AC39">
      <w:pPr>
        <w:spacing w:line="360" w:lineRule="auto"/>
        <w:rPr>
          <w:rFonts w:asciiTheme="minorEastAsia" w:hAnsiTheme="minorEastAsia" w:eastAsiaTheme="minorEastAsia"/>
          <w:sz w:val="24"/>
        </w:rPr>
      </w:pPr>
      <w:r>
        <w:rPr>
          <w:rFonts w:hint="eastAsia" w:asciiTheme="minorEastAsia" w:hAnsiTheme="minorEastAsia" w:eastAsiaTheme="minorEastAsia"/>
          <w:sz w:val="24"/>
        </w:rPr>
        <w:t>6、测试连接线：1套。</w:t>
      </w:r>
    </w:p>
    <w:p w14:paraId="4B14D8EC">
      <w:pPr>
        <w:autoSpaceDE w:val="0"/>
        <w:autoSpaceDN w:val="0"/>
        <w:spacing w:line="360" w:lineRule="auto"/>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三、技术资料：</w:t>
      </w:r>
    </w:p>
    <w:p w14:paraId="531593CA">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1D271DA9">
      <w:pPr>
        <w:spacing w:line="360" w:lineRule="auto"/>
        <w:outlineLvl w:val="0"/>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四、售后服务：</w:t>
      </w:r>
    </w:p>
    <w:p w14:paraId="111C245A">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70BF9C3F">
      <w:pPr>
        <w:spacing w:line="360" w:lineRule="auto"/>
        <w:rPr>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9FD51">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3F3A"/>
    <w:rsid w:val="000173FF"/>
    <w:rsid w:val="0005104C"/>
    <w:rsid w:val="00082327"/>
    <w:rsid w:val="001612D3"/>
    <w:rsid w:val="001620F1"/>
    <w:rsid w:val="00164EB1"/>
    <w:rsid w:val="00185F74"/>
    <w:rsid w:val="001A17ED"/>
    <w:rsid w:val="001A2B68"/>
    <w:rsid w:val="00223B9D"/>
    <w:rsid w:val="00223E4B"/>
    <w:rsid w:val="00250D7F"/>
    <w:rsid w:val="00260346"/>
    <w:rsid w:val="00262A79"/>
    <w:rsid w:val="00262D50"/>
    <w:rsid w:val="00281ED4"/>
    <w:rsid w:val="002D38F2"/>
    <w:rsid w:val="002D3CE9"/>
    <w:rsid w:val="003864F0"/>
    <w:rsid w:val="00386D48"/>
    <w:rsid w:val="003B5D09"/>
    <w:rsid w:val="003B6306"/>
    <w:rsid w:val="003E763A"/>
    <w:rsid w:val="004046DF"/>
    <w:rsid w:val="00441020"/>
    <w:rsid w:val="004554AF"/>
    <w:rsid w:val="0049750E"/>
    <w:rsid w:val="004D1DB7"/>
    <w:rsid w:val="004D41BE"/>
    <w:rsid w:val="00502394"/>
    <w:rsid w:val="00505D15"/>
    <w:rsid w:val="00513B2F"/>
    <w:rsid w:val="00516304"/>
    <w:rsid w:val="00583AE6"/>
    <w:rsid w:val="0059265D"/>
    <w:rsid w:val="005C6246"/>
    <w:rsid w:val="006A7403"/>
    <w:rsid w:val="006A7DCF"/>
    <w:rsid w:val="006C57B9"/>
    <w:rsid w:val="006F03EA"/>
    <w:rsid w:val="0070784E"/>
    <w:rsid w:val="0076446E"/>
    <w:rsid w:val="00766764"/>
    <w:rsid w:val="00785AFC"/>
    <w:rsid w:val="007955FA"/>
    <w:rsid w:val="007A175A"/>
    <w:rsid w:val="007B5029"/>
    <w:rsid w:val="007F542C"/>
    <w:rsid w:val="00804F0D"/>
    <w:rsid w:val="008214B2"/>
    <w:rsid w:val="008357D8"/>
    <w:rsid w:val="008522B4"/>
    <w:rsid w:val="0089220C"/>
    <w:rsid w:val="008C7A5C"/>
    <w:rsid w:val="008F0FBF"/>
    <w:rsid w:val="0090141B"/>
    <w:rsid w:val="00935BDF"/>
    <w:rsid w:val="00976860"/>
    <w:rsid w:val="00994ECA"/>
    <w:rsid w:val="00A31DEA"/>
    <w:rsid w:val="00A435D1"/>
    <w:rsid w:val="00AC624A"/>
    <w:rsid w:val="00AE41FA"/>
    <w:rsid w:val="00B44867"/>
    <w:rsid w:val="00B85D9D"/>
    <w:rsid w:val="00BA06E9"/>
    <w:rsid w:val="00BA66A0"/>
    <w:rsid w:val="00BC045B"/>
    <w:rsid w:val="00BC5656"/>
    <w:rsid w:val="00BD6036"/>
    <w:rsid w:val="00C4435E"/>
    <w:rsid w:val="00C6407D"/>
    <w:rsid w:val="00C82434"/>
    <w:rsid w:val="00CA5C79"/>
    <w:rsid w:val="00CB1761"/>
    <w:rsid w:val="00CC101D"/>
    <w:rsid w:val="00CC3AD1"/>
    <w:rsid w:val="00CE01D9"/>
    <w:rsid w:val="00CE70AE"/>
    <w:rsid w:val="00D317DA"/>
    <w:rsid w:val="00D77C6D"/>
    <w:rsid w:val="00D911D3"/>
    <w:rsid w:val="00E0027D"/>
    <w:rsid w:val="00E21EAE"/>
    <w:rsid w:val="00E36A05"/>
    <w:rsid w:val="00E54DFA"/>
    <w:rsid w:val="00E80BE7"/>
    <w:rsid w:val="00E92360"/>
    <w:rsid w:val="00ED0EC4"/>
    <w:rsid w:val="00F04628"/>
    <w:rsid w:val="00F07D8F"/>
    <w:rsid w:val="00F34B87"/>
    <w:rsid w:val="00FD76E7"/>
    <w:rsid w:val="00FF6EC7"/>
    <w:rsid w:val="00FF79F8"/>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42A02D8"/>
    <w:rsid w:val="747B6054"/>
    <w:rsid w:val="7499294C"/>
    <w:rsid w:val="771E1AA0"/>
    <w:rsid w:val="78632C67"/>
    <w:rsid w:val="79487FB4"/>
    <w:rsid w:val="79AD425C"/>
    <w:rsid w:val="79DF0A07"/>
    <w:rsid w:val="7CBD3670"/>
    <w:rsid w:val="AEDEB111"/>
    <w:rsid w:val="BFF3C355"/>
    <w:rsid w:val="DF7F594C"/>
    <w:rsid w:val="E77FC45F"/>
    <w:rsid w:val="FFDDCF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91AC7521-8059-4C97-8F9E-C11D57BF3EC0}">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160</Words>
  <Characters>912</Characters>
  <Lines>7</Lines>
  <Paragraphs>2</Paragraphs>
  <TotalTime>179</TotalTime>
  <ScaleCrop>false</ScaleCrop>
  <LinksUpToDate>false</LinksUpToDate>
  <CharactersWithSpaces>1070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2017-08-31T14:01:00Z</dcterms:created>
  <dc:creator>hanqd</dc:creator>
  <cp:lastModifiedBy>洪婧</cp:lastModifiedBy>
  <cp:lastPrinted>2019-11-28T15:56:00Z</cp:lastPrinted>
  <dcterms:modified xsi:type="dcterms:W3CDTF">2026-06-25T11:17:02Z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25A5750E46656021AE9D3C6AEA0DFE73_43</vt:lpwstr>
  </property>
</Properties>
</file>